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25CC8" w14:textId="77777777" w:rsidR="0093410D" w:rsidRPr="006C3B3C" w:rsidRDefault="00CB5107" w:rsidP="00CB5107">
      <w:pPr>
        <w:spacing w:line="240" w:lineRule="auto"/>
        <w:jc w:val="center"/>
        <w:rPr>
          <w:b/>
        </w:rPr>
      </w:pPr>
      <w:r w:rsidRPr="006C3B3C">
        <w:rPr>
          <w:b/>
        </w:rPr>
        <w:t>Niagara Orleans Regional Land Improvement Corporation (NORLIC)</w:t>
      </w:r>
    </w:p>
    <w:p w14:paraId="742E13C9" w14:textId="0ED5824A" w:rsidR="0093410D" w:rsidRPr="006C3B3C" w:rsidRDefault="003D432D" w:rsidP="006C3B3C">
      <w:pPr>
        <w:spacing w:line="240" w:lineRule="auto"/>
        <w:jc w:val="center"/>
        <w:rPr>
          <w:b/>
        </w:rPr>
      </w:pPr>
      <w:r w:rsidRPr="006C3B3C">
        <w:rPr>
          <w:b/>
        </w:rPr>
        <w:t xml:space="preserve">Meeting </w:t>
      </w:r>
      <w:r w:rsidR="0093410D" w:rsidRPr="006C3B3C">
        <w:rPr>
          <w:b/>
        </w:rPr>
        <w:t>Minutes</w:t>
      </w:r>
      <w:r w:rsidR="006C3B3C">
        <w:rPr>
          <w:b/>
        </w:rPr>
        <w:t xml:space="preserve"> </w:t>
      </w:r>
      <w:r w:rsidR="00FE41C9">
        <w:rPr>
          <w:b/>
        </w:rPr>
        <w:t>–</w:t>
      </w:r>
      <w:r w:rsidR="006C3B3C">
        <w:rPr>
          <w:b/>
        </w:rPr>
        <w:t xml:space="preserve"> </w:t>
      </w:r>
      <w:r w:rsidR="00FE41C9">
        <w:rPr>
          <w:b/>
        </w:rPr>
        <w:t xml:space="preserve">Tuesday, </w:t>
      </w:r>
      <w:r w:rsidR="00D07B9D">
        <w:rPr>
          <w:b/>
        </w:rPr>
        <w:t>January 22</w:t>
      </w:r>
      <w:r w:rsidR="00FE41C9">
        <w:rPr>
          <w:b/>
        </w:rPr>
        <w:t>, 201</w:t>
      </w:r>
      <w:r w:rsidR="00D07B9D">
        <w:rPr>
          <w:b/>
        </w:rPr>
        <w:t>9</w:t>
      </w:r>
    </w:p>
    <w:p w14:paraId="26B9E987" w14:textId="384695C0" w:rsidR="0093410D" w:rsidRDefault="0093410D" w:rsidP="006C3B3C">
      <w:pPr>
        <w:ind w:left="1440"/>
      </w:pPr>
      <w:r>
        <w:t xml:space="preserve">A meeting of the </w:t>
      </w:r>
      <w:r w:rsidR="003D432D">
        <w:t xml:space="preserve">Niagara Orleans Regional Land Improvement </w:t>
      </w:r>
      <w:r w:rsidR="00076971">
        <w:t>Corporation</w:t>
      </w:r>
      <w:r w:rsidR="003D432D">
        <w:t xml:space="preserve"> </w:t>
      </w:r>
      <w:r>
        <w:t xml:space="preserve">was held at </w:t>
      </w:r>
      <w:r w:rsidR="00EF5E5F">
        <w:t>10:00</w:t>
      </w:r>
      <w:r w:rsidR="00FE41C9">
        <w:t xml:space="preserve"> am </w:t>
      </w:r>
      <w:r w:rsidR="006813D9">
        <w:t xml:space="preserve">on </w:t>
      </w:r>
      <w:r w:rsidR="00EF5E5F">
        <w:t>1/22/19</w:t>
      </w:r>
      <w:r w:rsidR="006813D9">
        <w:t xml:space="preserve"> </w:t>
      </w:r>
      <w:r w:rsidR="00FE41C9">
        <w:t xml:space="preserve">at </w:t>
      </w:r>
      <w:r>
        <w:t xml:space="preserve">the </w:t>
      </w:r>
      <w:r w:rsidR="00EF5E5F">
        <w:t>Brooks Building, 59 Park Ave. Lockport, NY 14094</w:t>
      </w:r>
      <w:r w:rsidR="003D432D">
        <w:t>.</w:t>
      </w:r>
      <w:r>
        <w:t xml:space="preserve"> </w:t>
      </w:r>
      <w:r w:rsidR="003D432D">
        <w:t xml:space="preserve"> Those in attendance were:</w:t>
      </w:r>
      <w:r>
        <w:t xml:space="preserve"> </w:t>
      </w:r>
    </w:p>
    <w:p w14:paraId="45409BE9" w14:textId="77777777" w:rsidR="003D432D" w:rsidRPr="003D432D" w:rsidRDefault="003D432D" w:rsidP="003D432D">
      <w:pPr>
        <w:spacing w:after="0" w:line="240" w:lineRule="auto"/>
        <w:ind w:left="1440" w:firstLine="720"/>
        <w:rPr>
          <w:b/>
          <w:u w:val="single"/>
        </w:rPr>
      </w:pPr>
      <w:r w:rsidRPr="003D432D">
        <w:rPr>
          <w:b/>
          <w:u w:val="single"/>
        </w:rPr>
        <w:t>Board of Directors</w:t>
      </w:r>
      <w:r>
        <w:rPr>
          <w:b/>
          <w:u w:val="single"/>
        </w:rPr>
        <w:t>:</w:t>
      </w:r>
    </w:p>
    <w:p w14:paraId="5AAA1881" w14:textId="06EBAAB7" w:rsidR="003D432D" w:rsidRDefault="003D432D" w:rsidP="003D432D">
      <w:pPr>
        <w:spacing w:after="0" w:line="240" w:lineRule="auto"/>
        <w:ind w:left="1440" w:firstLine="720"/>
      </w:pPr>
      <w:r>
        <w:t>Ric</w:t>
      </w:r>
      <w:r w:rsidR="006B60ED">
        <w:t>hard</w:t>
      </w:r>
      <w:r>
        <w:t xml:space="preserve"> </w:t>
      </w:r>
      <w:proofErr w:type="spellStart"/>
      <w:r>
        <w:t>Updegrove</w:t>
      </w:r>
      <w:proofErr w:type="spellEnd"/>
      <w:r w:rsidR="00076971">
        <w:t xml:space="preserve"> </w:t>
      </w:r>
      <w:r>
        <w:t>- Chairman</w:t>
      </w:r>
      <w:r w:rsidR="00EF5E5F">
        <w:t xml:space="preserve"> (Niagara Co.)</w:t>
      </w:r>
      <w:r>
        <w:t xml:space="preserve"> </w:t>
      </w:r>
      <w:r>
        <w:tab/>
      </w:r>
      <w:r w:rsidR="00FE41C9" w:rsidRPr="00FE41C9">
        <w:t>Lynn Johnson- board member (Orleans Co.)</w:t>
      </w:r>
    </w:p>
    <w:p w14:paraId="4A7AE50E" w14:textId="614D48E5" w:rsidR="003D432D" w:rsidRDefault="003D432D" w:rsidP="003D432D">
      <w:pPr>
        <w:spacing w:after="0" w:line="240" w:lineRule="auto"/>
        <w:ind w:left="1440" w:firstLine="720"/>
      </w:pPr>
      <w:r>
        <w:t>Brian Smith</w:t>
      </w:r>
      <w:r w:rsidR="00EF5E5F">
        <w:t xml:space="preserve"> </w:t>
      </w:r>
      <w:r>
        <w:t>- Vice Chairman</w:t>
      </w:r>
      <w:r w:rsidR="00EF5E5F">
        <w:t xml:space="preserve"> (Lockport)</w:t>
      </w:r>
      <w:r>
        <w:tab/>
      </w:r>
      <w:r>
        <w:tab/>
      </w:r>
      <w:r w:rsidR="00EF5E5F">
        <w:t xml:space="preserve">Rob </w:t>
      </w:r>
      <w:r w:rsidR="00EF5E5F" w:rsidRPr="003D432D">
        <w:t>DePaolo- board member (N.</w:t>
      </w:r>
      <w:r w:rsidR="00EF5E5F">
        <w:t xml:space="preserve"> </w:t>
      </w:r>
      <w:r w:rsidR="00EF5E5F" w:rsidRPr="003D432D">
        <w:t>Tonawanda)</w:t>
      </w:r>
    </w:p>
    <w:p w14:paraId="67B21BE8" w14:textId="6CF27425" w:rsidR="003D432D" w:rsidRDefault="00EF5E5F" w:rsidP="003D432D">
      <w:pPr>
        <w:spacing w:after="0" w:line="240" w:lineRule="auto"/>
        <w:ind w:left="1440" w:firstLine="720"/>
      </w:pPr>
      <w:r>
        <w:t>Michael Casale – board member (Niagara Co.)</w:t>
      </w:r>
      <w:r w:rsidR="003D432D">
        <w:tab/>
      </w:r>
      <w:r w:rsidR="003D432D">
        <w:tab/>
      </w:r>
      <w:r w:rsidR="003D432D">
        <w:tab/>
      </w:r>
    </w:p>
    <w:p w14:paraId="1C9D78A8" w14:textId="546A1C29" w:rsidR="003D432D" w:rsidRDefault="003D432D" w:rsidP="003D432D">
      <w:pPr>
        <w:spacing w:after="0" w:line="240" w:lineRule="auto"/>
        <w:ind w:left="5760" w:firstLine="720"/>
      </w:pPr>
    </w:p>
    <w:p w14:paraId="602A9188" w14:textId="77777777" w:rsidR="003D432D" w:rsidRPr="003D432D" w:rsidRDefault="003D432D" w:rsidP="003D432D">
      <w:pPr>
        <w:spacing w:after="0" w:line="240" w:lineRule="auto"/>
        <w:ind w:left="1440" w:firstLine="720"/>
        <w:rPr>
          <w:b/>
          <w:u w:val="single"/>
        </w:rPr>
      </w:pPr>
      <w:r>
        <w:rPr>
          <w:b/>
          <w:u w:val="single"/>
        </w:rPr>
        <w:t>Officers:</w:t>
      </w:r>
    </w:p>
    <w:p w14:paraId="5C1DF9B4" w14:textId="3AFA37FD" w:rsidR="003D432D" w:rsidRDefault="003D432D" w:rsidP="003D432D">
      <w:pPr>
        <w:spacing w:after="0" w:line="240" w:lineRule="auto"/>
        <w:ind w:left="1440" w:firstLine="720"/>
      </w:pPr>
      <w:r>
        <w:t>Andrea Klyczek- President</w:t>
      </w:r>
      <w:r w:rsidR="00EF5E5F">
        <w:t xml:space="preserve"> (Niagara Co.)</w:t>
      </w:r>
    </w:p>
    <w:p w14:paraId="05014C6E" w14:textId="61C42E75" w:rsidR="003D432D" w:rsidRDefault="003D432D" w:rsidP="003D432D">
      <w:pPr>
        <w:spacing w:after="0" w:line="240" w:lineRule="auto"/>
        <w:ind w:left="1440" w:firstLine="720"/>
      </w:pPr>
      <w:r>
        <w:t>Amy Fisk- Treasurer</w:t>
      </w:r>
      <w:r w:rsidR="00EF5E5F">
        <w:t xml:space="preserve"> (Niagara Co.)</w:t>
      </w:r>
    </w:p>
    <w:p w14:paraId="1DDDC9DE" w14:textId="34455D08" w:rsidR="003D432D" w:rsidRDefault="003D432D" w:rsidP="003D432D">
      <w:pPr>
        <w:spacing w:after="0" w:line="240" w:lineRule="auto"/>
        <w:ind w:left="1440" w:firstLine="720"/>
      </w:pPr>
      <w:r>
        <w:t>Heather Peck</w:t>
      </w:r>
      <w:r w:rsidR="006C3B3C">
        <w:t xml:space="preserve">- </w:t>
      </w:r>
      <w:r>
        <w:t>Recording Secretary</w:t>
      </w:r>
      <w:r w:rsidR="00EF5E5F">
        <w:t xml:space="preserve"> (Lockport)</w:t>
      </w:r>
    </w:p>
    <w:p w14:paraId="6095FC13" w14:textId="77777777" w:rsidR="003D432D" w:rsidRDefault="003D432D" w:rsidP="003D432D">
      <w:pPr>
        <w:spacing w:after="0" w:line="240" w:lineRule="auto"/>
        <w:ind w:left="1440" w:firstLine="720"/>
      </w:pPr>
    </w:p>
    <w:p w14:paraId="74F4481B" w14:textId="77777777" w:rsidR="003D432D" w:rsidRPr="003D432D" w:rsidRDefault="003D432D" w:rsidP="003D432D">
      <w:pPr>
        <w:spacing w:after="0" w:line="240" w:lineRule="auto"/>
        <w:ind w:left="1440" w:firstLine="720"/>
        <w:rPr>
          <w:b/>
          <w:u w:val="single"/>
        </w:rPr>
      </w:pPr>
      <w:r>
        <w:rPr>
          <w:b/>
          <w:u w:val="single"/>
        </w:rPr>
        <w:t>Others in Attendance:</w:t>
      </w:r>
    </w:p>
    <w:p w14:paraId="5A0FCA76" w14:textId="0E9FE76E" w:rsidR="003D432D" w:rsidRDefault="00FE41C9" w:rsidP="00FE41C9">
      <w:pPr>
        <w:spacing w:after="0" w:line="240" w:lineRule="auto"/>
      </w:pPr>
      <w:r>
        <w:tab/>
      </w:r>
      <w:r>
        <w:tab/>
      </w:r>
      <w:r w:rsidR="006B60ED">
        <w:tab/>
      </w:r>
      <w:r w:rsidR="006B60ED" w:rsidRPr="006B60ED">
        <w:t xml:space="preserve">Tom </w:t>
      </w:r>
      <w:proofErr w:type="spellStart"/>
      <w:r w:rsidR="006B60ED" w:rsidRPr="006B60ED">
        <w:t>Burgasser</w:t>
      </w:r>
      <w:proofErr w:type="spellEnd"/>
      <w:r w:rsidR="006B60ED" w:rsidRPr="006B60ED">
        <w:t xml:space="preserve"> – Attorney</w:t>
      </w:r>
      <w:r w:rsidR="00EF5E5F">
        <w:t xml:space="preserve"> (</w:t>
      </w:r>
      <w:r w:rsidR="006B60ED" w:rsidRPr="006B60ED">
        <w:t>Niagara Co</w:t>
      </w:r>
      <w:r w:rsidR="00EF5E5F">
        <w:t>.)</w:t>
      </w:r>
    </w:p>
    <w:p w14:paraId="678B0877" w14:textId="33EBE371" w:rsidR="00FE41C9" w:rsidRDefault="003D432D" w:rsidP="003D432D">
      <w:pPr>
        <w:spacing w:after="0" w:line="240" w:lineRule="auto"/>
        <w:ind w:left="1440" w:firstLine="720"/>
      </w:pPr>
      <w:r>
        <w:t>Chuck Nesbitt</w:t>
      </w:r>
      <w:r w:rsidR="00EF5E5F">
        <w:t xml:space="preserve"> – </w:t>
      </w:r>
      <w:r>
        <w:t>Executive</w:t>
      </w:r>
      <w:r w:rsidR="00EF5E5F">
        <w:t xml:space="preserve"> (Orleans Co.)</w:t>
      </w:r>
    </w:p>
    <w:p w14:paraId="12898CD5" w14:textId="53490267" w:rsidR="0093410D" w:rsidRDefault="0093410D" w:rsidP="006C3B3C">
      <w:pPr>
        <w:spacing w:after="0" w:line="240" w:lineRule="auto"/>
        <w:ind w:left="1440" w:firstLine="720"/>
      </w:pPr>
      <w:r>
        <w:tab/>
      </w:r>
      <w:r>
        <w:tab/>
      </w:r>
      <w:r>
        <w:tab/>
        <w:t xml:space="preserve"> </w:t>
      </w:r>
      <w:r w:rsidR="006B60ED">
        <w:tab/>
      </w:r>
      <w:r w:rsidR="006B60ED">
        <w:tab/>
      </w:r>
      <w:r w:rsidR="006B60ED">
        <w:tab/>
      </w:r>
    </w:p>
    <w:p w14:paraId="41EC8E69" w14:textId="77777777" w:rsidR="0093410D" w:rsidRDefault="0093410D" w:rsidP="00186A07">
      <w:pPr>
        <w:ind w:left="1440"/>
        <w:rPr>
          <w:b/>
          <w:bCs/>
          <w:u w:val="single"/>
        </w:rPr>
      </w:pPr>
      <w:r w:rsidRPr="00186A07">
        <w:rPr>
          <w:b/>
          <w:bCs/>
          <w:u w:val="single"/>
        </w:rPr>
        <w:t xml:space="preserve">Business: </w:t>
      </w:r>
    </w:p>
    <w:p w14:paraId="2B20337A" w14:textId="34A77B58" w:rsidR="0093410D" w:rsidRPr="0017012D" w:rsidRDefault="006B60ED" w:rsidP="00C17487">
      <w:pPr>
        <w:pStyle w:val="ListParagraph"/>
        <w:numPr>
          <w:ilvl w:val="0"/>
          <w:numId w:val="4"/>
        </w:numPr>
        <w:rPr>
          <w:b/>
          <w:bCs/>
          <w:u w:val="single"/>
        </w:rPr>
      </w:pPr>
      <w:r>
        <w:rPr>
          <w:b/>
          <w:bCs/>
          <w:u w:val="single"/>
        </w:rPr>
        <w:t>Welcome Remarks</w:t>
      </w:r>
      <w:r w:rsidR="00076971">
        <w:rPr>
          <w:b/>
          <w:bCs/>
          <w:u w:val="single"/>
        </w:rPr>
        <w:t>:</w:t>
      </w:r>
    </w:p>
    <w:p w14:paraId="43157ECD" w14:textId="54B0321A" w:rsidR="006C3B3C" w:rsidRPr="00EF5E5F" w:rsidRDefault="006B60ED" w:rsidP="006C3B3C">
      <w:pPr>
        <w:pStyle w:val="ListParagraph"/>
        <w:numPr>
          <w:ilvl w:val="1"/>
          <w:numId w:val="4"/>
        </w:numPr>
        <w:rPr>
          <w:b/>
          <w:bCs/>
          <w:u w:val="single"/>
        </w:rPr>
      </w:pPr>
      <w:r>
        <w:t xml:space="preserve">Ms. Klyczek welcomed </w:t>
      </w:r>
      <w:r w:rsidR="006813D9">
        <w:t>attendees</w:t>
      </w:r>
      <w:r w:rsidR="00EF5E5F">
        <w:t>.</w:t>
      </w:r>
    </w:p>
    <w:p w14:paraId="067EE0BF" w14:textId="77777777" w:rsidR="00EF5E5F" w:rsidRPr="00EF5E5F" w:rsidRDefault="00EF5E5F" w:rsidP="00EF5E5F">
      <w:pPr>
        <w:pStyle w:val="ListParagraph"/>
        <w:ind w:left="3495"/>
        <w:rPr>
          <w:b/>
          <w:bCs/>
          <w:u w:val="single"/>
        </w:rPr>
      </w:pPr>
    </w:p>
    <w:p w14:paraId="2AAE4BCD" w14:textId="03378EB0" w:rsidR="005A0F6C" w:rsidRDefault="006813D9" w:rsidP="008C7D32">
      <w:pPr>
        <w:pStyle w:val="ListParagraph"/>
        <w:numPr>
          <w:ilvl w:val="0"/>
          <w:numId w:val="4"/>
        </w:numPr>
        <w:rPr>
          <w:b/>
          <w:bCs/>
          <w:u w:val="single"/>
        </w:rPr>
      </w:pPr>
      <w:r>
        <w:rPr>
          <w:b/>
          <w:bCs/>
          <w:u w:val="single"/>
        </w:rPr>
        <w:t>Approval of Minutes:</w:t>
      </w:r>
    </w:p>
    <w:p w14:paraId="7B9EBC54" w14:textId="22EAA952" w:rsidR="008C7D32" w:rsidRPr="006B60ED" w:rsidRDefault="006B60ED" w:rsidP="006B60ED">
      <w:pPr>
        <w:pStyle w:val="ListParagraph"/>
        <w:numPr>
          <w:ilvl w:val="0"/>
          <w:numId w:val="7"/>
        </w:numPr>
        <w:rPr>
          <w:b/>
          <w:bCs/>
          <w:u w:val="single"/>
        </w:rPr>
      </w:pPr>
      <w:bookmarkStart w:id="0" w:name="_Hlk501026222"/>
      <w:r>
        <w:rPr>
          <w:bCs/>
        </w:rPr>
        <w:t xml:space="preserve">A motion to </w:t>
      </w:r>
      <w:r w:rsidR="006813D9">
        <w:rPr>
          <w:bCs/>
        </w:rPr>
        <w:t xml:space="preserve">approve the minutes from the </w:t>
      </w:r>
      <w:r w:rsidR="00EF5E5F">
        <w:rPr>
          <w:bCs/>
        </w:rPr>
        <w:t>November 26</w:t>
      </w:r>
      <w:r w:rsidR="00EF5E5F" w:rsidRPr="00EF5E5F">
        <w:rPr>
          <w:bCs/>
          <w:vertAlign w:val="superscript"/>
        </w:rPr>
        <w:t>th</w:t>
      </w:r>
      <w:r w:rsidR="00EF5E5F">
        <w:rPr>
          <w:bCs/>
        </w:rPr>
        <w:t>, 2018</w:t>
      </w:r>
      <w:r w:rsidR="006813D9">
        <w:rPr>
          <w:bCs/>
        </w:rPr>
        <w:t xml:space="preserve"> NORLIC meeting as submitted by </w:t>
      </w:r>
      <w:r w:rsidR="00EF5E5F">
        <w:rPr>
          <w:bCs/>
        </w:rPr>
        <w:t>Andrea Klyczek</w:t>
      </w:r>
      <w:r w:rsidR="006813D9">
        <w:rPr>
          <w:bCs/>
        </w:rPr>
        <w:t xml:space="preserve"> was </w:t>
      </w:r>
      <w:r>
        <w:rPr>
          <w:bCs/>
        </w:rPr>
        <w:t>made by Mr.</w:t>
      </w:r>
      <w:r w:rsidRPr="006B60ED">
        <w:rPr>
          <w:bCs/>
        </w:rPr>
        <w:t xml:space="preserve"> </w:t>
      </w:r>
      <w:r w:rsidR="00EF5E5F">
        <w:rPr>
          <w:bCs/>
        </w:rPr>
        <w:t>Casale</w:t>
      </w:r>
      <w:r>
        <w:rPr>
          <w:bCs/>
        </w:rPr>
        <w:t xml:space="preserve">, seconded by Mr. </w:t>
      </w:r>
      <w:proofErr w:type="spellStart"/>
      <w:r w:rsidR="00EF5E5F">
        <w:rPr>
          <w:bCs/>
        </w:rPr>
        <w:t>Updegrove</w:t>
      </w:r>
      <w:proofErr w:type="spellEnd"/>
      <w:r>
        <w:rPr>
          <w:bCs/>
        </w:rPr>
        <w:t xml:space="preserve">. Ayes, </w:t>
      </w:r>
      <w:r w:rsidR="00EF5E5F">
        <w:rPr>
          <w:bCs/>
        </w:rPr>
        <w:t>5</w:t>
      </w:r>
      <w:r>
        <w:rPr>
          <w:bCs/>
        </w:rPr>
        <w:t>. Noes, 0. Motion Passed.</w:t>
      </w:r>
    </w:p>
    <w:bookmarkEnd w:id="0"/>
    <w:p w14:paraId="7D4BD920" w14:textId="77777777" w:rsidR="006B60ED" w:rsidRPr="006B60ED" w:rsidRDefault="006B60ED" w:rsidP="006C3B3C">
      <w:pPr>
        <w:pStyle w:val="ListParagraph"/>
        <w:ind w:left="3510"/>
        <w:rPr>
          <w:b/>
          <w:bCs/>
          <w:u w:val="single"/>
        </w:rPr>
      </w:pPr>
    </w:p>
    <w:p w14:paraId="61D5A579" w14:textId="3D7FA628" w:rsidR="0093410D" w:rsidRPr="006C3B3C" w:rsidRDefault="00572455" w:rsidP="0064606C">
      <w:pPr>
        <w:pStyle w:val="ListParagraph"/>
        <w:numPr>
          <w:ilvl w:val="0"/>
          <w:numId w:val="4"/>
        </w:numPr>
      </w:pPr>
      <w:r>
        <w:rPr>
          <w:b/>
          <w:bCs/>
          <w:u w:val="single"/>
        </w:rPr>
        <w:t>Investment Policy</w:t>
      </w:r>
      <w:r w:rsidR="0093410D" w:rsidRPr="00E82683">
        <w:rPr>
          <w:b/>
          <w:bCs/>
          <w:u w:val="single"/>
        </w:rPr>
        <w:t>:</w:t>
      </w:r>
      <w:r w:rsidR="0093410D">
        <w:rPr>
          <w:b/>
          <w:bCs/>
          <w:u w:val="single"/>
        </w:rPr>
        <w:t xml:space="preserve"> </w:t>
      </w:r>
    </w:p>
    <w:p w14:paraId="07BAD247" w14:textId="26572E6D" w:rsidR="00186434" w:rsidRDefault="00455100" w:rsidP="00572455">
      <w:pPr>
        <w:pStyle w:val="ListParagraph"/>
        <w:numPr>
          <w:ilvl w:val="0"/>
          <w:numId w:val="7"/>
        </w:numPr>
        <w:rPr>
          <w:bCs/>
        </w:rPr>
      </w:pPr>
      <w:r>
        <w:rPr>
          <w:bCs/>
        </w:rPr>
        <w:t xml:space="preserve">A motion to approve the “Niagara Orleans Regional Land Improvement Corporation Investment Guidelines” </w:t>
      </w:r>
      <w:r w:rsidR="00076971">
        <w:rPr>
          <w:bCs/>
        </w:rPr>
        <w:t xml:space="preserve">as </w:t>
      </w:r>
      <w:r>
        <w:rPr>
          <w:bCs/>
        </w:rPr>
        <w:t>submitted in the board packet for review was made by Mr. Smith, seconded by Mr. Casale. Ayes, 5. Noes, 0. Motion Passed.</w:t>
      </w:r>
    </w:p>
    <w:p w14:paraId="1009D41F" w14:textId="77777777" w:rsidR="00076971" w:rsidRDefault="00076971" w:rsidP="00076971">
      <w:pPr>
        <w:pStyle w:val="ListParagraph"/>
        <w:ind w:left="3510"/>
        <w:rPr>
          <w:bCs/>
        </w:rPr>
      </w:pPr>
    </w:p>
    <w:p w14:paraId="430F5477" w14:textId="0843A880" w:rsidR="00455100" w:rsidRPr="00455100" w:rsidRDefault="00455100" w:rsidP="00455100">
      <w:pPr>
        <w:pStyle w:val="ListParagraph"/>
        <w:numPr>
          <w:ilvl w:val="0"/>
          <w:numId w:val="4"/>
        </w:numPr>
        <w:rPr>
          <w:bCs/>
        </w:rPr>
      </w:pPr>
      <w:r>
        <w:rPr>
          <w:b/>
          <w:bCs/>
          <w:u w:val="single"/>
        </w:rPr>
        <w:t>Sexual Harassment Policy:</w:t>
      </w:r>
    </w:p>
    <w:p w14:paraId="1A62EAE3" w14:textId="6913AD9B" w:rsidR="00455100" w:rsidRDefault="00455100" w:rsidP="00455100">
      <w:pPr>
        <w:pStyle w:val="ListParagraph"/>
        <w:numPr>
          <w:ilvl w:val="0"/>
          <w:numId w:val="7"/>
        </w:numPr>
        <w:rPr>
          <w:bCs/>
        </w:rPr>
      </w:pPr>
      <w:r>
        <w:rPr>
          <w:bCs/>
        </w:rPr>
        <w:t xml:space="preserve">A motion to approve the “Sexual Harassment Policy for NORLIC” </w:t>
      </w:r>
      <w:r w:rsidR="00076971">
        <w:rPr>
          <w:bCs/>
        </w:rPr>
        <w:t xml:space="preserve">as </w:t>
      </w:r>
      <w:r>
        <w:rPr>
          <w:bCs/>
        </w:rPr>
        <w:t xml:space="preserve">submitted in the board packet for review was made by Mr. </w:t>
      </w:r>
      <w:proofErr w:type="spellStart"/>
      <w:r>
        <w:rPr>
          <w:bCs/>
        </w:rPr>
        <w:t>Updegrove</w:t>
      </w:r>
      <w:proofErr w:type="spellEnd"/>
      <w:r>
        <w:rPr>
          <w:bCs/>
        </w:rPr>
        <w:t>, seconded by Mr. Smith. Ayes, 5. Noes, 0. Motion Passed.</w:t>
      </w:r>
    </w:p>
    <w:p w14:paraId="6201B93A" w14:textId="77777777" w:rsidR="00455100" w:rsidRDefault="00455100" w:rsidP="00455100">
      <w:pPr>
        <w:pStyle w:val="ListParagraph"/>
        <w:ind w:left="3510"/>
        <w:rPr>
          <w:bCs/>
        </w:rPr>
      </w:pPr>
    </w:p>
    <w:p w14:paraId="4229B309" w14:textId="7B841319" w:rsidR="00455100" w:rsidRPr="00D22188" w:rsidRDefault="00D22188" w:rsidP="00455100">
      <w:pPr>
        <w:pStyle w:val="ListParagraph"/>
        <w:numPr>
          <w:ilvl w:val="0"/>
          <w:numId w:val="4"/>
        </w:numPr>
        <w:rPr>
          <w:bCs/>
        </w:rPr>
      </w:pPr>
      <w:r>
        <w:rPr>
          <w:b/>
          <w:bCs/>
          <w:u w:val="single"/>
        </w:rPr>
        <w:t>Property Update:</w:t>
      </w:r>
    </w:p>
    <w:p w14:paraId="14DDAF0E" w14:textId="48704B6A" w:rsidR="00D22188" w:rsidRDefault="00D22188" w:rsidP="00D22188">
      <w:pPr>
        <w:pStyle w:val="ListParagraph"/>
        <w:numPr>
          <w:ilvl w:val="0"/>
          <w:numId w:val="7"/>
        </w:numPr>
        <w:rPr>
          <w:bCs/>
        </w:rPr>
      </w:pPr>
      <w:r>
        <w:rPr>
          <w:bCs/>
        </w:rPr>
        <w:t>Mr. DePaolo updated the board that 250 Miller Street property had sold, with a $16,400 balance coming back to the land bank – a great first project.</w:t>
      </w:r>
    </w:p>
    <w:p w14:paraId="01995250" w14:textId="05E0510B" w:rsidR="00D22188" w:rsidRDefault="00D22188" w:rsidP="00D22188">
      <w:pPr>
        <w:pStyle w:val="ListParagraph"/>
        <w:numPr>
          <w:ilvl w:val="0"/>
          <w:numId w:val="7"/>
        </w:numPr>
        <w:rPr>
          <w:bCs/>
        </w:rPr>
      </w:pPr>
      <w:r>
        <w:rPr>
          <w:bCs/>
        </w:rPr>
        <w:t>Article in the Niagara Gazette on both 250 Miller Street and 429 Roger Ave. was very positive.</w:t>
      </w:r>
    </w:p>
    <w:p w14:paraId="573667E6" w14:textId="0D2C7095" w:rsidR="00D22188" w:rsidRDefault="00D22188" w:rsidP="00D22188">
      <w:pPr>
        <w:pStyle w:val="ListParagraph"/>
        <w:numPr>
          <w:ilvl w:val="0"/>
          <w:numId w:val="7"/>
        </w:numPr>
        <w:rPr>
          <w:bCs/>
        </w:rPr>
      </w:pPr>
      <w:r>
        <w:rPr>
          <w:bCs/>
        </w:rPr>
        <w:t>Before and after photos of 429 Roger Ave. were passed around showcasing the dramatic improvements</w:t>
      </w:r>
      <w:r w:rsidR="004673F5">
        <w:rPr>
          <w:bCs/>
        </w:rPr>
        <w:t xml:space="preserve"> to the exterior</w:t>
      </w:r>
      <w:r>
        <w:rPr>
          <w:bCs/>
        </w:rPr>
        <w:t>.</w:t>
      </w:r>
    </w:p>
    <w:p w14:paraId="7CE7C098" w14:textId="65B8761E" w:rsidR="004673F5" w:rsidRDefault="004673F5" w:rsidP="004673F5">
      <w:pPr>
        <w:pStyle w:val="ListParagraph"/>
        <w:ind w:left="3510"/>
        <w:rPr>
          <w:bCs/>
        </w:rPr>
      </w:pPr>
    </w:p>
    <w:p w14:paraId="70985C59" w14:textId="201BC16A" w:rsidR="00E3047E" w:rsidRDefault="00E3047E" w:rsidP="004673F5">
      <w:pPr>
        <w:pStyle w:val="ListParagraph"/>
        <w:ind w:left="3510"/>
        <w:rPr>
          <w:bCs/>
        </w:rPr>
      </w:pPr>
    </w:p>
    <w:p w14:paraId="63D7B561" w14:textId="65563B14" w:rsidR="00E3047E" w:rsidRDefault="00E3047E" w:rsidP="004673F5">
      <w:pPr>
        <w:pStyle w:val="ListParagraph"/>
        <w:ind w:left="3510"/>
        <w:rPr>
          <w:bCs/>
        </w:rPr>
      </w:pPr>
    </w:p>
    <w:p w14:paraId="76F874E4" w14:textId="60A0CA23" w:rsidR="004673F5" w:rsidRPr="004673F5" w:rsidRDefault="004673F5" w:rsidP="004673F5">
      <w:pPr>
        <w:pStyle w:val="ListParagraph"/>
        <w:numPr>
          <w:ilvl w:val="0"/>
          <w:numId w:val="4"/>
        </w:numPr>
        <w:rPr>
          <w:bCs/>
        </w:rPr>
      </w:pPr>
      <w:r>
        <w:rPr>
          <w:b/>
          <w:bCs/>
          <w:u w:val="single"/>
        </w:rPr>
        <w:lastRenderedPageBreak/>
        <w:t>Request for Proposals</w:t>
      </w:r>
    </w:p>
    <w:p w14:paraId="03A11B36" w14:textId="3FBFB5B6" w:rsidR="004673F5" w:rsidRDefault="004673F5" w:rsidP="004673F5">
      <w:pPr>
        <w:pStyle w:val="ListParagraph"/>
        <w:numPr>
          <w:ilvl w:val="0"/>
          <w:numId w:val="22"/>
        </w:numPr>
        <w:rPr>
          <w:bCs/>
        </w:rPr>
      </w:pPr>
      <w:r>
        <w:rPr>
          <w:bCs/>
        </w:rPr>
        <w:t xml:space="preserve">Consultant – One firm responded to an RFP sent out by Ms. Klyczek. A motion to accept the proposal submitted by H. </w:t>
      </w:r>
      <w:proofErr w:type="spellStart"/>
      <w:r>
        <w:rPr>
          <w:bCs/>
        </w:rPr>
        <w:t>Sicherman</w:t>
      </w:r>
      <w:proofErr w:type="spellEnd"/>
      <w:r>
        <w:rPr>
          <w:bCs/>
        </w:rPr>
        <w:t xml:space="preserve">/The Harrison Studios was made by Mr. </w:t>
      </w:r>
      <w:proofErr w:type="spellStart"/>
      <w:r>
        <w:rPr>
          <w:bCs/>
        </w:rPr>
        <w:t>Updegrove</w:t>
      </w:r>
      <w:proofErr w:type="spellEnd"/>
      <w:r>
        <w:rPr>
          <w:bCs/>
        </w:rPr>
        <w:t>, seconded by Mr. Casale. Ayes, 5. Noes, 0. Motion Passed.</w:t>
      </w:r>
    </w:p>
    <w:p w14:paraId="0C3CF6E0" w14:textId="1B8C7A07" w:rsidR="00E3047E" w:rsidRDefault="004673F5" w:rsidP="004673F5">
      <w:pPr>
        <w:pStyle w:val="ListParagraph"/>
        <w:numPr>
          <w:ilvl w:val="0"/>
          <w:numId w:val="22"/>
        </w:numPr>
        <w:rPr>
          <w:bCs/>
        </w:rPr>
      </w:pPr>
      <w:r>
        <w:rPr>
          <w:bCs/>
        </w:rPr>
        <w:t xml:space="preserve">Audit – Three firms responded to an RFP sent out by Ms. Klyczek. Firms who responded included: Lumsden McCormick, </w:t>
      </w:r>
      <w:proofErr w:type="spellStart"/>
      <w:r>
        <w:rPr>
          <w:bCs/>
        </w:rPr>
        <w:t>Drescher</w:t>
      </w:r>
      <w:proofErr w:type="spellEnd"/>
      <w:r>
        <w:rPr>
          <w:bCs/>
        </w:rPr>
        <w:t xml:space="preserve"> &amp; </w:t>
      </w:r>
      <w:proofErr w:type="spellStart"/>
      <w:r>
        <w:rPr>
          <w:bCs/>
        </w:rPr>
        <w:t>Malecki</w:t>
      </w:r>
      <w:proofErr w:type="spellEnd"/>
      <w:r>
        <w:rPr>
          <w:bCs/>
        </w:rPr>
        <w:t>, LLP</w:t>
      </w:r>
      <w:r w:rsidR="00076971">
        <w:rPr>
          <w:bCs/>
        </w:rPr>
        <w:t>,</w:t>
      </w:r>
      <w:r>
        <w:rPr>
          <w:bCs/>
        </w:rPr>
        <w:t xml:space="preserve"> and EFPR Group. A motion to accept the lowest bid </w:t>
      </w:r>
      <w:r w:rsidR="00076971">
        <w:rPr>
          <w:bCs/>
        </w:rPr>
        <w:t xml:space="preserve">which was </w:t>
      </w:r>
      <w:r>
        <w:rPr>
          <w:bCs/>
        </w:rPr>
        <w:t xml:space="preserve">provided by EFPR Group was made by Mr. Smith, seconded by Mr. </w:t>
      </w:r>
      <w:r w:rsidR="00E3047E">
        <w:rPr>
          <w:bCs/>
        </w:rPr>
        <w:t>Casale. Ayes, 5. Noes, 0. Motion Passed.</w:t>
      </w:r>
      <w:r w:rsidR="00740C12">
        <w:rPr>
          <w:bCs/>
        </w:rPr>
        <w:t xml:space="preserve"> Mr. Smith also recommended looking into retaining someone for bookkeeping services in the future.</w:t>
      </w:r>
    </w:p>
    <w:p w14:paraId="13778413" w14:textId="6E981CC9" w:rsidR="004673F5" w:rsidRPr="00F54E6C" w:rsidRDefault="00E3047E" w:rsidP="004673F5">
      <w:pPr>
        <w:pStyle w:val="ListParagraph"/>
        <w:numPr>
          <w:ilvl w:val="0"/>
          <w:numId w:val="22"/>
        </w:numPr>
        <w:rPr>
          <w:bCs/>
        </w:rPr>
      </w:pPr>
      <w:r>
        <w:rPr>
          <w:bCs/>
        </w:rPr>
        <w:t xml:space="preserve">Legal – A motion to reject all proposals submitted in response to the RFP and to reissue the RFP was made by Mr. Smith, seconded by Mr. </w:t>
      </w:r>
      <w:r w:rsidRPr="003D432D">
        <w:t>DePaolo</w:t>
      </w:r>
      <w:r>
        <w:t>. Ayes, 5. Noes, 0. Motion Passed.</w:t>
      </w:r>
    </w:p>
    <w:p w14:paraId="5C952AA0" w14:textId="7373EF5F" w:rsidR="00F54E6C" w:rsidRPr="00F54E6C" w:rsidRDefault="00F54E6C" w:rsidP="00F54E6C">
      <w:pPr>
        <w:pStyle w:val="ListParagraph"/>
        <w:ind w:left="3150"/>
        <w:rPr>
          <w:bCs/>
          <w:color w:val="FF0000"/>
        </w:rPr>
      </w:pPr>
      <w:r w:rsidRPr="00F54E6C">
        <w:rPr>
          <w:color w:val="FF0000"/>
        </w:rPr>
        <w:t xml:space="preserve">* Subsequent to the meeting, Mr. </w:t>
      </w:r>
      <w:proofErr w:type="spellStart"/>
      <w:r w:rsidRPr="00F54E6C">
        <w:rPr>
          <w:color w:val="FF0000"/>
        </w:rPr>
        <w:t>Burgasser</w:t>
      </w:r>
      <w:proofErr w:type="spellEnd"/>
      <w:r w:rsidRPr="00F54E6C">
        <w:rPr>
          <w:color w:val="FF0000"/>
        </w:rPr>
        <w:t xml:space="preserve"> suggested we change course of action for legal service. It was suggested that we hold interviews and not reissue the RFP. Staff proceed with this course of action and set up interviews with each legal firm that responded. – </w:t>
      </w:r>
      <w:bookmarkStart w:id="1" w:name="_GoBack"/>
      <w:bookmarkEnd w:id="1"/>
      <w:r w:rsidRPr="00F54E6C">
        <w:rPr>
          <w:color w:val="FF0000"/>
        </w:rPr>
        <w:t xml:space="preserve">This amendment to the minutes was voted on 4/26/19 </w:t>
      </w:r>
    </w:p>
    <w:p w14:paraId="16B02247" w14:textId="77777777" w:rsidR="00E3047E" w:rsidRPr="00E3047E" w:rsidRDefault="00E3047E" w:rsidP="00E3047E">
      <w:pPr>
        <w:pStyle w:val="ListParagraph"/>
        <w:ind w:left="3150"/>
        <w:rPr>
          <w:bCs/>
        </w:rPr>
      </w:pPr>
    </w:p>
    <w:p w14:paraId="77354485" w14:textId="12587BCC" w:rsidR="00E3047E" w:rsidRPr="00E3047E" w:rsidRDefault="00E3047E" w:rsidP="00E3047E">
      <w:pPr>
        <w:pStyle w:val="ListParagraph"/>
        <w:numPr>
          <w:ilvl w:val="0"/>
          <w:numId w:val="4"/>
        </w:numPr>
        <w:rPr>
          <w:bCs/>
        </w:rPr>
      </w:pPr>
      <w:r>
        <w:rPr>
          <w:b/>
          <w:bCs/>
          <w:u w:val="single"/>
        </w:rPr>
        <w:t>Property Submission</w:t>
      </w:r>
    </w:p>
    <w:p w14:paraId="67920272" w14:textId="5D66B455" w:rsidR="00E3047E" w:rsidRDefault="00E3047E" w:rsidP="00E3047E">
      <w:pPr>
        <w:pStyle w:val="ListParagraph"/>
        <w:numPr>
          <w:ilvl w:val="0"/>
          <w:numId w:val="24"/>
        </w:numPr>
        <w:rPr>
          <w:bCs/>
        </w:rPr>
      </w:pPr>
      <w:r>
        <w:rPr>
          <w:bCs/>
        </w:rPr>
        <w:t xml:space="preserve">Mr. Smith submitted to the NORLIC Board of Directors for formal consideration, a written proposal for </w:t>
      </w:r>
      <w:r w:rsidR="00076971">
        <w:rPr>
          <w:bCs/>
        </w:rPr>
        <w:t>the</w:t>
      </w:r>
      <w:r>
        <w:rPr>
          <w:bCs/>
        </w:rPr>
        <w:t xml:space="preserve"> property at 171 Niagara Street in Lockport.  This property is currently owned by Niagara County. </w:t>
      </w:r>
    </w:p>
    <w:p w14:paraId="0A80E16F" w14:textId="463760EA" w:rsidR="00E3047E" w:rsidRDefault="00E3047E" w:rsidP="00E3047E">
      <w:pPr>
        <w:pStyle w:val="ListParagraph"/>
        <w:numPr>
          <w:ilvl w:val="0"/>
          <w:numId w:val="24"/>
        </w:numPr>
        <w:rPr>
          <w:bCs/>
        </w:rPr>
      </w:pPr>
      <w:r>
        <w:rPr>
          <w:bCs/>
        </w:rPr>
        <w:t>A motion for NORLIC to accept title of 171 Niagara Street, Lockport subject to the condition that Niagara County declare it a surplus property and pass a formal resolution as such, was made by Mr. Smith, seconded by Mr. DePaolo. Ayes, 5. Noes, 0. Motion Passed.</w:t>
      </w:r>
    </w:p>
    <w:p w14:paraId="558DD0EB" w14:textId="77777777" w:rsidR="00E3047E" w:rsidRPr="00E3047E" w:rsidRDefault="00E3047E" w:rsidP="00E3047E">
      <w:pPr>
        <w:pStyle w:val="ListParagraph"/>
        <w:ind w:left="3510"/>
        <w:rPr>
          <w:bCs/>
        </w:rPr>
      </w:pPr>
    </w:p>
    <w:p w14:paraId="6625335C" w14:textId="77777777" w:rsidR="00740C12" w:rsidRPr="00740C12" w:rsidRDefault="00FC0125" w:rsidP="00740C12">
      <w:pPr>
        <w:pStyle w:val="ListParagraph"/>
        <w:numPr>
          <w:ilvl w:val="0"/>
          <w:numId w:val="4"/>
        </w:numPr>
        <w:rPr>
          <w:b/>
          <w:bCs/>
          <w:u w:val="single"/>
        </w:rPr>
      </w:pPr>
      <w:r w:rsidRPr="00E3047E">
        <w:rPr>
          <w:b/>
          <w:u w:val="single"/>
        </w:rPr>
        <w:t xml:space="preserve">Treasurer’s Report </w:t>
      </w:r>
    </w:p>
    <w:p w14:paraId="60064288" w14:textId="370DD62F" w:rsidR="00740C12" w:rsidRPr="00740C12" w:rsidRDefault="00FC0125" w:rsidP="00740C12">
      <w:pPr>
        <w:pStyle w:val="ListParagraph"/>
        <w:numPr>
          <w:ilvl w:val="0"/>
          <w:numId w:val="25"/>
        </w:numPr>
        <w:rPr>
          <w:b/>
          <w:bCs/>
          <w:u w:val="single"/>
        </w:rPr>
      </w:pPr>
      <w:r w:rsidRPr="00FC0125">
        <w:t xml:space="preserve">Ms. Fisk presented </w:t>
      </w:r>
      <w:r w:rsidR="00740C12">
        <w:t>the board with a bank account summary through December 30</w:t>
      </w:r>
      <w:r w:rsidR="00740C12" w:rsidRPr="00740C12">
        <w:rPr>
          <w:vertAlign w:val="superscript"/>
        </w:rPr>
        <w:t>th</w:t>
      </w:r>
      <w:r w:rsidR="00740C12">
        <w:t xml:space="preserve">, 2018. </w:t>
      </w:r>
      <w:r w:rsidR="00076971">
        <w:t xml:space="preserve"> </w:t>
      </w:r>
      <w:r w:rsidR="00740C12">
        <w:t>Balance is $30,893.31.</w:t>
      </w:r>
    </w:p>
    <w:p w14:paraId="636E6024" w14:textId="77777777" w:rsidR="00740C12" w:rsidRPr="00740C12" w:rsidRDefault="00740C12" w:rsidP="00740C12">
      <w:pPr>
        <w:pStyle w:val="ListParagraph"/>
        <w:ind w:left="3510"/>
        <w:rPr>
          <w:b/>
          <w:bCs/>
          <w:u w:val="single"/>
        </w:rPr>
      </w:pPr>
    </w:p>
    <w:p w14:paraId="3B667F2E" w14:textId="0D2F3492" w:rsidR="00EC7351" w:rsidRPr="00740C12" w:rsidRDefault="00EC7351" w:rsidP="00740C12">
      <w:pPr>
        <w:pStyle w:val="ListParagraph"/>
        <w:numPr>
          <w:ilvl w:val="0"/>
          <w:numId w:val="4"/>
        </w:numPr>
        <w:rPr>
          <w:b/>
          <w:bCs/>
          <w:u w:val="single"/>
        </w:rPr>
      </w:pPr>
      <w:r w:rsidRPr="00740C12">
        <w:rPr>
          <w:b/>
          <w:u w:val="single"/>
        </w:rPr>
        <w:t xml:space="preserve">General Discussion    </w:t>
      </w:r>
    </w:p>
    <w:p w14:paraId="7218A039" w14:textId="707591D6" w:rsidR="00EC7351" w:rsidRPr="00F10959" w:rsidRDefault="00740C12" w:rsidP="00076971">
      <w:pPr>
        <w:pStyle w:val="ListParagraph"/>
        <w:numPr>
          <w:ilvl w:val="0"/>
          <w:numId w:val="25"/>
        </w:numPr>
        <w:spacing w:after="0" w:line="240" w:lineRule="auto"/>
        <w:rPr>
          <w:b/>
          <w:u w:val="single"/>
        </w:rPr>
      </w:pPr>
      <w:r>
        <w:t xml:space="preserve">The need for realtor services was discussed.  A letter sent out by Ms. Klyczek </w:t>
      </w:r>
      <w:r w:rsidR="00076971">
        <w:t xml:space="preserve">to local realtors </w:t>
      </w:r>
      <w:r w:rsidR="009D5BFA">
        <w:t xml:space="preserve">seeking services received no responses.  </w:t>
      </w:r>
      <w:r w:rsidR="002809CA">
        <w:t>Ms. Klyczek stressed the importance</w:t>
      </w:r>
      <w:r>
        <w:t xml:space="preserve"> </w:t>
      </w:r>
      <w:r w:rsidR="002809CA">
        <w:t xml:space="preserve">of </w:t>
      </w:r>
      <w:r>
        <w:t>utiliz</w:t>
      </w:r>
      <w:r w:rsidR="002809CA">
        <w:t>ing</w:t>
      </w:r>
      <w:r>
        <w:t xml:space="preserve"> MLS lists and </w:t>
      </w:r>
      <w:r w:rsidR="002809CA">
        <w:t xml:space="preserve">it was decided that </w:t>
      </w:r>
      <w:r>
        <w:t xml:space="preserve">doing outreach for realtors in </w:t>
      </w:r>
      <w:r w:rsidR="00D1633F">
        <w:t xml:space="preserve">the </w:t>
      </w:r>
      <w:r>
        <w:t xml:space="preserve">communities where properties are for </w:t>
      </w:r>
      <w:r w:rsidR="00D1633F">
        <w:t xml:space="preserve">listed </w:t>
      </w:r>
      <w:r>
        <w:t>sale</w:t>
      </w:r>
      <w:r w:rsidR="002809CA">
        <w:t xml:space="preserve"> was needed</w:t>
      </w:r>
      <w:r>
        <w:t>.</w:t>
      </w:r>
    </w:p>
    <w:p w14:paraId="4FE1F94B" w14:textId="77777777" w:rsidR="00740C12" w:rsidRPr="00EC7351" w:rsidRDefault="00740C12" w:rsidP="00740C12">
      <w:pPr>
        <w:pStyle w:val="ListParagraph"/>
        <w:spacing w:after="0" w:line="240" w:lineRule="auto"/>
        <w:ind w:left="2880"/>
        <w:rPr>
          <w:b/>
          <w:u w:val="single"/>
        </w:rPr>
      </w:pPr>
    </w:p>
    <w:p w14:paraId="35C7A3CB" w14:textId="4257A812" w:rsidR="00EC7351" w:rsidRDefault="00EC7351" w:rsidP="00740C12">
      <w:pPr>
        <w:pStyle w:val="ListParagraph"/>
        <w:numPr>
          <w:ilvl w:val="0"/>
          <w:numId w:val="4"/>
        </w:numPr>
        <w:spacing w:after="0" w:line="240" w:lineRule="auto"/>
        <w:rPr>
          <w:b/>
          <w:u w:val="single"/>
        </w:rPr>
      </w:pPr>
      <w:r>
        <w:rPr>
          <w:b/>
          <w:u w:val="single"/>
        </w:rPr>
        <w:t>Adjournment</w:t>
      </w:r>
      <w:r w:rsidR="006813D9">
        <w:rPr>
          <w:b/>
          <w:u w:val="single"/>
        </w:rPr>
        <w:t xml:space="preserve"> </w:t>
      </w:r>
    </w:p>
    <w:p w14:paraId="46E36A9A" w14:textId="707E9BB1" w:rsidR="00EC7351" w:rsidRPr="00EC7351" w:rsidRDefault="00EC7351" w:rsidP="00D1633F">
      <w:pPr>
        <w:pStyle w:val="ListParagraph"/>
        <w:numPr>
          <w:ilvl w:val="0"/>
          <w:numId w:val="25"/>
        </w:numPr>
        <w:spacing w:after="0" w:line="240" w:lineRule="auto"/>
        <w:rPr>
          <w:b/>
          <w:u w:val="single"/>
        </w:rPr>
      </w:pPr>
      <w:r>
        <w:t xml:space="preserve">A motion to adjourn was made by Mr. </w:t>
      </w:r>
      <w:proofErr w:type="spellStart"/>
      <w:r w:rsidR="002809CA">
        <w:t>Updegrove</w:t>
      </w:r>
      <w:proofErr w:type="spellEnd"/>
      <w:r>
        <w:t xml:space="preserve">, seconded by Mr. Smith.  Ayes, </w:t>
      </w:r>
      <w:r w:rsidR="002809CA">
        <w:t>5</w:t>
      </w:r>
      <w:r>
        <w:t>. Noes, 0.  Motion passed.</w:t>
      </w:r>
    </w:p>
    <w:p w14:paraId="1D7D7734" w14:textId="77777777" w:rsidR="00EC7351" w:rsidRPr="00EC7351" w:rsidRDefault="00EC7351" w:rsidP="00EC7351">
      <w:pPr>
        <w:ind w:left="2880"/>
        <w:contextualSpacing/>
      </w:pPr>
    </w:p>
    <w:p w14:paraId="7152D6E3" w14:textId="49E5E95C" w:rsidR="00EC7351" w:rsidRDefault="00A579FF" w:rsidP="00EC7351">
      <w:pPr>
        <w:ind w:left="1440"/>
      </w:pPr>
      <w:r>
        <w:t xml:space="preserve">Next meeting – </w:t>
      </w:r>
      <w:r w:rsidR="00F10959">
        <w:t>TBD.</w:t>
      </w:r>
      <w:r>
        <w:t xml:space="preserve">  </w:t>
      </w:r>
    </w:p>
    <w:p w14:paraId="120AA9DE" w14:textId="77777777" w:rsidR="00727DAA" w:rsidRDefault="00EC7351" w:rsidP="004F3B47">
      <w:pPr>
        <w:ind w:left="1440"/>
      </w:pPr>
      <w:r>
        <w:t xml:space="preserve"> </w:t>
      </w:r>
    </w:p>
    <w:p w14:paraId="3E23769A" w14:textId="77777777" w:rsidR="00302786" w:rsidRDefault="00302786" w:rsidP="00CB5107"/>
    <w:p w14:paraId="4BBDEDD3" w14:textId="77777777" w:rsidR="00302786" w:rsidRDefault="00302786" w:rsidP="00CB5107"/>
    <w:p w14:paraId="5059923D" w14:textId="77777777" w:rsidR="00302786" w:rsidRDefault="00302786" w:rsidP="00CB5107"/>
    <w:p w14:paraId="174C1F28" w14:textId="77777777" w:rsidR="00CB5107" w:rsidRPr="00727DAA" w:rsidRDefault="006C3B3C" w:rsidP="00CB5107">
      <w:pPr>
        <w:rPr>
          <w:i/>
        </w:rPr>
      </w:pPr>
      <w:r w:rsidRPr="00727DAA">
        <w:rPr>
          <w:i/>
        </w:rPr>
        <w:t>Minutes r</w:t>
      </w:r>
      <w:r w:rsidR="00CB5107" w:rsidRPr="00727DAA">
        <w:rPr>
          <w:i/>
        </w:rPr>
        <w:t>espectively submitted by: Heather Peck</w:t>
      </w:r>
    </w:p>
    <w:sectPr w:rsidR="00CB5107" w:rsidRPr="00727DAA" w:rsidSect="003E0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DA9"/>
    <w:multiLevelType w:val="hybridMultilevel"/>
    <w:tmpl w:val="C9729B0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15:restartNumberingAfterBreak="0">
    <w:nsid w:val="19367518"/>
    <w:multiLevelType w:val="hybridMultilevel"/>
    <w:tmpl w:val="D6B21844"/>
    <w:lvl w:ilvl="0" w:tplc="04090001">
      <w:start w:val="1"/>
      <w:numFmt w:val="bullet"/>
      <w:lvlText w:val=""/>
      <w:lvlJc w:val="left"/>
      <w:pPr>
        <w:ind w:left="4575" w:hanging="360"/>
      </w:pPr>
      <w:rPr>
        <w:rFonts w:ascii="Symbol" w:hAnsi="Symbol" w:hint="default"/>
      </w:rPr>
    </w:lvl>
    <w:lvl w:ilvl="1" w:tplc="04090003" w:tentative="1">
      <w:start w:val="1"/>
      <w:numFmt w:val="bullet"/>
      <w:lvlText w:val="o"/>
      <w:lvlJc w:val="left"/>
      <w:pPr>
        <w:ind w:left="5295" w:hanging="360"/>
      </w:pPr>
      <w:rPr>
        <w:rFonts w:ascii="Courier New" w:hAnsi="Courier New" w:cs="Courier New" w:hint="default"/>
      </w:rPr>
    </w:lvl>
    <w:lvl w:ilvl="2" w:tplc="04090005" w:tentative="1">
      <w:start w:val="1"/>
      <w:numFmt w:val="bullet"/>
      <w:lvlText w:val=""/>
      <w:lvlJc w:val="left"/>
      <w:pPr>
        <w:ind w:left="6015" w:hanging="360"/>
      </w:pPr>
      <w:rPr>
        <w:rFonts w:ascii="Wingdings" w:hAnsi="Wingdings" w:hint="default"/>
      </w:rPr>
    </w:lvl>
    <w:lvl w:ilvl="3" w:tplc="04090001" w:tentative="1">
      <w:start w:val="1"/>
      <w:numFmt w:val="bullet"/>
      <w:lvlText w:val=""/>
      <w:lvlJc w:val="left"/>
      <w:pPr>
        <w:ind w:left="6735" w:hanging="360"/>
      </w:pPr>
      <w:rPr>
        <w:rFonts w:ascii="Symbol" w:hAnsi="Symbol" w:hint="default"/>
      </w:rPr>
    </w:lvl>
    <w:lvl w:ilvl="4" w:tplc="04090003" w:tentative="1">
      <w:start w:val="1"/>
      <w:numFmt w:val="bullet"/>
      <w:lvlText w:val="o"/>
      <w:lvlJc w:val="left"/>
      <w:pPr>
        <w:ind w:left="7455" w:hanging="360"/>
      </w:pPr>
      <w:rPr>
        <w:rFonts w:ascii="Courier New" w:hAnsi="Courier New" w:cs="Courier New" w:hint="default"/>
      </w:rPr>
    </w:lvl>
    <w:lvl w:ilvl="5" w:tplc="04090005" w:tentative="1">
      <w:start w:val="1"/>
      <w:numFmt w:val="bullet"/>
      <w:lvlText w:val=""/>
      <w:lvlJc w:val="left"/>
      <w:pPr>
        <w:ind w:left="8175" w:hanging="360"/>
      </w:pPr>
      <w:rPr>
        <w:rFonts w:ascii="Wingdings" w:hAnsi="Wingdings" w:hint="default"/>
      </w:rPr>
    </w:lvl>
    <w:lvl w:ilvl="6" w:tplc="04090001" w:tentative="1">
      <w:start w:val="1"/>
      <w:numFmt w:val="bullet"/>
      <w:lvlText w:val=""/>
      <w:lvlJc w:val="left"/>
      <w:pPr>
        <w:ind w:left="8895" w:hanging="360"/>
      </w:pPr>
      <w:rPr>
        <w:rFonts w:ascii="Symbol" w:hAnsi="Symbol" w:hint="default"/>
      </w:rPr>
    </w:lvl>
    <w:lvl w:ilvl="7" w:tplc="04090003" w:tentative="1">
      <w:start w:val="1"/>
      <w:numFmt w:val="bullet"/>
      <w:lvlText w:val="o"/>
      <w:lvlJc w:val="left"/>
      <w:pPr>
        <w:ind w:left="9615" w:hanging="360"/>
      </w:pPr>
      <w:rPr>
        <w:rFonts w:ascii="Courier New" w:hAnsi="Courier New" w:cs="Courier New" w:hint="default"/>
      </w:rPr>
    </w:lvl>
    <w:lvl w:ilvl="8" w:tplc="04090005" w:tentative="1">
      <w:start w:val="1"/>
      <w:numFmt w:val="bullet"/>
      <w:lvlText w:val=""/>
      <w:lvlJc w:val="left"/>
      <w:pPr>
        <w:ind w:left="10335" w:hanging="360"/>
      </w:pPr>
      <w:rPr>
        <w:rFonts w:ascii="Wingdings" w:hAnsi="Wingdings" w:hint="default"/>
      </w:rPr>
    </w:lvl>
  </w:abstractNum>
  <w:abstractNum w:abstractNumId="2" w15:restartNumberingAfterBreak="0">
    <w:nsid w:val="1B8E4BBC"/>
    <w:multiLevelType w:val="hybridMultilevel"/>
    <w:tmpl w:val="E326BBF0"/>
    <w:lvl w:ilvl="0" w:tplc="E214ABC2">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24FB739A"/>
    <w:multiLevelType w:val="hybridMultilevel"/>
    <w:tmpl w:val="2DAA5D1A"/>
    <w:lvl w:ilvl="0" w:tplc="0409000F">
      <w:start w:val="1"/>
      <w:numFmt w:val="decimal"/>
      <w:lvlText w:val="%1."/>
      <w:lvlJc w:val="left"/>
      <w:pPr>
        <w:ind w:left="2790" w:hanging="720"/>
      </w:pPr>
      <w:rPr>
        <w:rFonts w:hint="default"/>
        <w:b w:val="0"/>
        <w:bCs w:val="0"/>
      </w:rPr>
    </w:lvl>
    <w:lvl w:ilvl="1" w:tplc="04090001">
      <w:start w:val="1"/>
      <w:numFmt w:val="bullet"/>
      <w:lvlText w:val=""/>
      <w:lvlJc w:val="left"/>
      <w:pPr>
        <w:ind w:left="3495" w:hanging="360"/>
      </w:pPr>
      <w:rPr>
        <w:rFonts w:ascii="Symbol" w:hAnsi="Symbol" w:hint="default"/>
      </w:rPr>
    </w:lvl>
    <w:lvl w:ilvl="2" w:tplc="0409001B">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26F53AAC"/>
    <w:multiLevelType w:val="hybridMultilevel"/>
    <w:tmpl w:val="3C3E7D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D775828"/>
    <w:multiLevelType w:val="hybridMultilevel"/>
    <w:tmpl w:val="7DA6C18A"/>
    <w:lvl w:ilvl="0" w:tplc="04090001">
      <w:start w:val="1"/>
      <w:numFmt w:val="bullet"/>
      <w:lvlText w:val=""/>
      <w:lvlJc w:val="left"/>
      <w:pPr>
        <w:ind w:left="4215" w:hanging="360"/>
      </w:pPr>
      <w:rPr>
        <w:rFonts w:ascii="Symbol" w:hAnsi="Symbol"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6" w15:restartNumberingAfterBreak="0">
    <w:nsid w:val="31E5651D"/>
    <w:multiLevelType w:val="hybridMultilevel"/>
    <w:tmpl w:val="DD8E1C2E"/>
    <w:lvl w:ilvl="0" w:tplc="2472B4F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35326FBF"/>
    <w:multiLevelType w:val="hybridMultilevel"/>
    <w:tmpl w:val="1A7C62DA"/>
    <w:lvl w:ilvl="0" w:tplc="C088D8B4">
      <w:start w:val="6"/>
      <w:numFmt w:val="upp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3763068B"/>
    <w:multiLevelType w:val="hybridMultilevel"/>
    <w:tmpl w:val="2F145A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C2F238E"/>
    <w:multiLevelType w:val="hybridMultilevel"/>
    <w:tmpl w:val="D0AC00A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0" w15:restartNumberingAfterBreak="0">
    <w:nsid w:val="3D4411A3"/>
    <w:multiLevelType w:val="hybridMultilevel"/>
    <w:tmpl w:val="BC98B35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43C350CE"/>
    <w:multiLevelType w:val="hybridMultilevel"/>
    <w:tmpl w:val="2F227E8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2" w15:restartNumberingAfterBreak="0">
    <w:nsid w:val="444849E1"/>
    <w:multiLevelType w:val="hybridMultilevel"/>
    <w:tmpl w:val="0F4634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3" w15:restartNumberingAfterBreak="0">
    <w:nsid w:val="44900CEA"/>
    <w:multiLevelType w:val="hybridMultilevel"/>
    <w:tmpl w:val="254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27099"/>
    <w:multiLevelType w:val="hybridMultilevel"/>
    <w:tmpl w:val="EB6299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D573ADC"/>
    <w:multiLevelType w:val="hybridMultilevel"/>
    <w:tmpl w:val="63F07C96"/>
    <w:lvl w:ilvl="0" w:tplc="3C96A1AA">
      <w:start w:val="7"/>
      <w:numFmt w:val="bullet"/>
      <w:lvlText w:val="-"/>
      <w:lvlJc w:val="left"/>
      <w:pPr>
        <w:ind w:left="3150" w:hanging="360"/>
      </w:pPr>
      <w:rPr>
        <w:rFonts w:ascii="Calibri" w:eastAsia="Calibri" w:hAnsi="Calibri" w:cs="Calibri" w:hint="default"/>
        <w:b w:val="0"/>
        <w:u w:val="none"/>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6" w15:restartNumberingAfterBreak="0">
    <w:nsid w:val="541F6264"/>
    <w:multiLevelType w:val="hybridMultilevel"/>
    <w:tmpl w:val="C3229E4A"/>
    <w:lvl w:ilvl="0" w:tplc="71A66EA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83B209F"/>
    <w:multiLevelType w:val="hybridMultilevel"/>
    <w:tmpl w:val="43846EB2"/>
    <w:lvl w:ilvl="0" w:tplc="D2D6DAE6">
      <w:start w:val="1"/>
      <w:numFmt w:val="upperRoman"/>
      <w:lvlText w:val="%1."/>
      <w:lvlJc w:val="left"/>
      <w:pPr>
        <w:ind w:left="3135" w:hanging="72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8" w15:restartNumberingAfterBreak="0">
    <w:nsid w:val="5BDC5855"/>
    <w:multiLevelType w:val="hybridMultilevel"/>
    <w:tmpl w:val="0D4C58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6370922"/>
    <w:multiLevelType w:val="hybridMultilevel"/>
    <w:tmpl w:val="25AC841A"/>
    <w:lvl w:ilvl="0" w:tplc="6DBAF582">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0" w15:restartNumberingAfterBreak="0">
    <w:nsid w:val="6BB972B6"/>
    <w:multiLevelType w:val="hybridMultilevel"/>
    <w:tmpl w:val="08F8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72572"/>
    <w:multiLevelType w:val="hybridMultilevel"/>
    <w:tmpl w:val="66343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3EE3FB9"/>
    <w:multiLevelType w:val="hybridMultilevel"/>
    <w:tmpl w:val="D3063A7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15:restartNumberingAfterBreak="0">
    <w:nsid w:val="73F432CC"/>
    <w:multiLevelType w:val="hybridMultilevel"/>
    <w:tmpl w:val="A3769068"/>
    <w:lvl w:ilvl="0" w:tplc="298AE390">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4" w15:restartNumberingAfterBreak="0">
    <w:nsid w:val="7A10059D"/>
    <w:multiLevelType w:val="hybridMultilevel"/>
    <w:tmpl w:val="8B8CEFA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4"/>
  </w:num>
  <w:num w:numId="2">
    <w:abstractNumId w:val="16"/>
  </w:num>
  <w:num w:numId="3">
    <w:abstractNumId w:val="17"/>
  </w:num>
  <w:num w:numId="4">
    <w:abstractNumId w:val="3"/>
  </w:num>
  <w:num w:numId="5">
    <w:abstractNumId w:val="5"/>
  </w:num>
  <w:num w:numId="6">
    <w:abstractNumId w:val="21"/>
  </w:num>
  <w:num w:numId="7">
    <w:abstractNumId w:val="11"/>
  </w:num>
  <w:num w:numId="8">
    <w:abstractNumId w:val="0"/>
  </w:num>
  <w:num w:numId="9">
    <w:abstractNumId w:val="13"/>
  </w:num>
  <w:num w:numId="10">
    <w:abstractNumId w:val="8"/>
  </w:num>
  <w:num w:numId="11">
    <w:abstractNumId w:val="7"/>
  </w:num>
  <w:num w:numId="12">
    <w:abstractNumId w:val="1"/>
  </w:num>
  <w:num w:numId="13">
    <w:abstractNumId w:val="14"/>
  </w:num>
  <w:num w:numId="14">
    <w:abstractNumId w:val="10"/>
  </w:num>
  <w:num w:numId="15">
    <w:abstractNumId w:val="4"/>
  </w:num>
  <w:num w:numId="16">
    <w:abstractNumId w:val="12"/>
  </w:num>
  <w:num w:numId="17">
    <w:abstractNumId w:val="18"/>
  </w:num>
  <w:num w:numId="18">
    <w:abstractNumId w:val="15"/>
  </w:num>
  <w:num w:numId="19">
    <w:abstractNumId w:val="6"/>
  </w:num>
  <w:num w:numId="20">
    <w:abstractNumId w:val="23"/>
  </w:num>
  <w:num w:numId="21">
    <w:abstractNumId w:val="2"/>
  </w:num>
  <w:num w:numId="22">
    <w:abstractNumId w:val="19"/>
  </w:num>
  <w:num w:numId="23">
    <w:abstractNumId w:val="20"/>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DE"/>
    <w:rsid w:val="00076971"/>
    <w:rsid w:val="000A6C8F"/>
    <w:rsid w:val="000A7EFD"/>
    <w:rsid w:val="001474CC"/>
    <w:rsid w:val="0017012D"/>
    <w:rsid w:val="00186434"/>
    <w:rsid w:val="00186A07"/>
    <w:rsid w:val="002103F5"/>
    <w:rsid w:val="0022169F"/>
    <w:rsid w:val="00240C2F"/>
    <w:rsid w:val="002809CA"/>
    <w:rsid w:val="002A341D"/>
    <w:rsid w:val="00302786"/>
    <w:rsid w:val="00393F1B"/>
    <w:rsid w:val="003A4539"/>
    <w:rsid w:val="003B2618"/>
    <w:rsid w:val="003D432D"/>
    <w:rsid w:val="003E04DE"/>
    <w:rsid w:val="00435975"/>
    <w:rsid w:val="00455100"/>
    <w:rsid w:val="004673F5"/>
    <w:rsid w:val="004F3B47"/>
    <w:rsid w:val="00526FD4"/>
    <w:rsid w:val="00565710"/>
    <w:rsid w:val="00572455"/>
    <w:rsid w:val="005A0F6C"/>
    <w:rsid w:val="0062176B"/>
    <w:rsid w:val="0064606C"/>
    <w:rsid w:val="006813D9"/>
    <w:rsid w:val="006B60ED"/>
    <w:rsid w:val="006C3B3C"/>
    <w:rsid w:val="007019C8"/>
    <w:rsid w:val="00727DAA"/>
    <w:rsid w:val="00740C12"/>
    <w:rsid w:val="007A76EF"/>
    <w:rsid w:val="0080221D"/>
    <w:rsid w:val="008514B7"/>
    <w:rsid w:val="008C7D32"/>
    <w:rsid w:val="0093410D"/>
    <w:rsid w:val="009534AE"/>
    <w:rsid w:val="009D5BFA"/>
    <w:rsid w:val="00A40E1F"/>
    <w:rsid w:val="00A579FF"/>
    <w:rsid w:val="00A93046"/>
    <w:rsid w:val="00BD475F"/>
    <w:rsid w:val="00C168E9"/>
    <w:rsid w:val="00CB5107"/>
    <w:rsid w:val="00D07B9D"/>
    <w:rsid w:val="00D1633F"/>
    <w:rsid w:val="00D22188"/>
    <w:rsid w:val="00D34909"/>
    <w:rsid w:val="00D37211"/>
    <w:rsid w:val="00D82EB0"/>
    <w:rsid w:val="00DC2132"/>
    <w:rsid w:val="00DF22F8"/>
    <w:rsid w:val="00DF6BAA"/>
    <w:rsid w:val="00E3047E"/>
    <w:rsid w:val="00E82683"/>
    <w:rsid w:val="00EC1D2F"/>
    <w:rsid w:val="00EC7351"/>
    <w:rsid w:val="00EF5E5F"/>
    <w:rsid w:val="00F10959"/>
    <w:rsid w:val="00F54E6C"/>
    <w:rsid w:val="00F777C8"/>
    <w:rsid w:val="00F81FDD"/>
    <w:rsid w:val="00FC0125"/>
    <w:rsid w:val="00FE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CA516"/>
  <w15:docId w15:val="{C8FD2AEA-30ED-4855-A704-A4FA7538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09"/>
    <w:pPr>
      <w:spacing w:after="160" w:line="259"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04DE"/>
    <w:pPr>
      <w:ind w:left="720"/>
      <w:contextualSpacing/>
    </w:pPr>
  </w:style>
  <w:style w:type="paragraph" w:styleId="NoSpacing">
    <w:name w:val="No Spacing"/>
    <w:uiPriority w:val="1"/>
    <w:qFormat/>
    <w:rsid w:val="002A341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Lockport Main Street, Inc</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Lockport Main Street, Inc</dc:title>
  <dc:subject/>
  <dc:creator>maddsteen</dc:creator>
  <cp:keywords/>
  <dc:description/>
  <cp:lastModifiedBy>Andrea L Klyczek</cp:lastModifiedBy>
  <cp:revision>2</cp:revision>
  <dcterms:created xsi:type="dcterms:W3CDTF">2019-04-26T17:16:00Z</dcterms:created>
  <dcterms:modified xsi:type="dcterms:W3CDTF">2019-04-26T17:16:00Z</dcterms:modified>
</cp:coreProperties>
</file>